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025C" w14:textId="77777777" w:rsidR="001C51FF" w:rsidRDefault="001C51FF" w:rsidP="008706D1"/>
    <w:p w14:paraId="0D2F45E3" w14:textId="49FE191E" w:rsidR="008706D1" w:rsidRDefault="00950C3B" w:rsidP="008706D1">
      <w:pPr>
        <w:rPr>
          <w:b/>
          <w:color w:val="365F91" w:themeColor="accent1" w:themeShade="BF"/>
          <w:sz w:val="40"/>
          <w:szCs w:val="40"/>
          <w:u w:val="single"/>
        </w:rPr>
      </w:pPr>
      <w:r>
        <w:rPr>
          <w:b/>
          <w:color w:val="365F91" w:themeColor="accent1" w:themeShade="BF"/>
          <w:sz w:val="40"/>
          <w:szCs w:val="40"/>
          <w:u w:val="single"/>
        </w:rPr>
        <w:t xml:space="preserve">Programma </w:t>
      </w:r>
      <w:proofErr w:type="spellStart"/>
      <w:r>
        <w:rPr>
          <w:b/>
          <w:color w:val="365F91" w:themeColor="accent1" w:themeShade="BF"/>
          <w:sz w:val="40"/>
          <w:szCs w:val="40"/>
          <w:u w:val="single"/>
        </w:rPr>
        <w:t>trainingsdag</w:t>
      </w:r>
      <w:proofErr w:type="spellEnd"/>
      <w:r>
        <w:rPr>
          <w:b/>
          <w:color w:val="365F91" w:themeColor="accent1" w:themeShade="BF"/>
          <w:sz w:val="40"/>
          <w:szCs w:val="40"/>
          <w:u w:val="single"/>
        </w:rPr>
        <w:t xml:space="preserve"> coördinerend radiologen </w:t>
      </w:r>
    </w:p>
    <w:p w14:paraId="260B2F98" w14:textId="77777777" w:rsidR="008706D1" w:rsidRPr="005D7B3B" w:rsidRDefault="008706D1" w:rsidP="008706D1">
      <w:pPr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8706D1" w:rsidRPr="005D7B3B" w14:paraId="705EEC45" w14:textId="77777777" w:rsidTr="00C70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356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162DA6A6" w14:textId="067EC01B" w:rsidR="008706D1" w:rsidRPr="005D7B3B" w:rsidRDefault="005F1580" w:rsidP="00D979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22 en 23 april 2021</w:t>
            </w:r>
          </w:p>
        </w:tc>
      </w:tr>
      <w:tr w:rsidR="005D7B3B" w:rsidRPr="005D7B3B" w14:paraId="7480CB0E" w14:textId="77777777" w:rsidTr="005D7B3B">
        <w:trPr>
          <w:trHeight w:val="621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2BA73635" w14:textId="3EC1A65F" w:rsidR="005D7B3B" w:rsidRPr="005D7B3B" w:rsidRDefault="005D7B3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Hlk60750122"/>
            <w:r w:rsidRPr="005D7B3B">
              <w:rPr>
                <w:rFonts w:ascii="Calibri Light" w:hAnsi="Calibri Light" w:cs="Calibri Light"/>
                <w:sz w:val="24"/>
                <w:szCs w:val="24"/>
              </w:rPr>
              <w:t>09.</w:t>
            </w:r>
            <w:r w:rsidR="005F1580">
              <w:rPr>
                <w:rFonts w:ascii="Calibri Light" w:hAnsi="Calibri Light" w:cs="Calibri Light"/>
                <w:sz w:val="24"/>
                <w:szCs w:val="24"/>
              </w:rPr>
              <w:t>45</w:t>
            </w:r>
            <w:r w:rsidRPr="005D7B3B">
              <w:rPr>
                <w:rFonts w:ascii="Calibri Light" w:hAnsi="Calibri Light" w:cs="Calibri Light"/>
                <w:sz w:val="24"/>
                <w:szCs w:val="24"/>
              </w:rPr>
              <w:t xml:space="preserve"> – 10.00</w:t>
            </w:r>
          </w:p>
        </w:tc>
        <w:tc>
          <w:tcPr>
            <w:tcW w:w="5386" w:type="dxa"/>
            <w:tcBorders>
              <w:top w:val="single" w:sz="8" w:space="0" w:color="FFFFFF" w:themeColor="background1"/>
            </w:tcBorders>
          </w:tcPr>
          <w:p w14:paraId="48D764BF" w14:textId="36739353" w:rsidR="005D7B3B" w:rsidRPr="005D7B3B" w:rsidRDefault="005D7B3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>Voorstellen en inleiding</w:t>
            </w:r>
          </w:p>
        </w:tc>
        <w:tc>
          <w:tcPr>
            <w:tcW w:w="2410" w:type="dxa"/>
            <w:tcBorders>
              <w:top w:val="single" w:sz="8" w:space="0" w:color="FFFFFF" w:themeColor="background1"/>
            </w:tcBorders>
          </w:tcPr>
          <w:p w14:paraId="0A40D6E5" w14:textId="4F9D699F" w:rsidR="005D7B3B" w:rsidRPr="005D7B3B" w:rsidRDefault="005D7B3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>Tanya Geertse</w:t>
            </w:r>
          </w:p>
        </w:tc>
      </w:tr>
      <w:tr w:rsidR="005D7B3B" w:rsidRPr="005D7B3B" w14:paraId="4F7A8F85" w14:textId="77777777" w:rsidTr="005F1580">
        <w:trPr>
          <w:trHeight w:val="1039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26A5016C" w14:textId="33AF5011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 xml:space="preserve">10.00 – </w:t>
            </w:r>
            <w:r w:rsidR="005F1580">
              <w:rPr>
                <w:rFonts w:ascii="Calibri Light" w:hAnsi="Calibri Light" w:cs="Calibri Light"/>
                <w:sz w:val="24"/>
                <w:szCs w:val="24"/>
              </w:rPr>
              <w:t>12</w:t>
            </w:r>
            <w:r w:rsidRPr="005D7B3B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="005F1580">
              <w:rPr>
                <w:rFonts w:ascii="Calibri Light" w:hAnsi="Calibri Light" w:cs="Calibri Light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8" w:space="0" w:color="FFFFFF" w:themeColor="background1"/>
            </w:tcBorders>
          </w:tcPr>
          <w:p w14:paraId="23345F42" w14:textId="013C9B60" w:rsidR="005D7B3B" w:rsidRPr="005D7B3B" w:rsidRDefault="00AF7A42" w:rsidP="00AF7A4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F7A42">
              <w:rPr>
                <w:rFonts w:ascii="Calibri Light" w:hAnsi="Calibri Light" w:cs="Calibri Light"/>
                <w:sz w:val="24"/>
                <w:szCs w:val="24"/>
              </w:rPr>
              <w:t>Balans tussen verwijzing en detectie, op individueel en programmaniveau</w:t>
            </w:r>
          </w:p>
        </w:tc>
        <w:tc>
          <w:tcPr>
            <w:tcW w:w="2410" w:type="dxa"/>
            <w:tcBorders>
              <w:top w:val="single" w:sz="8" w:space="0" w:color="FFFFFF" w:themeColor="background1"/>
            </w:tcBorders>
          </w:tcPr>
          <w:p w14:paraId="7D7A14BD" w14:textId="19B8B3CA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>Mireille Broeders</w:t>
            </w:r>
            <w:r w:rsidR="005F1580">
              <w:rPr>
                <w:rFonts w:ascii="Calibri Light" w:hAnsi="Calibri Light" w:cs="Calibri Light"/>
                <w:sz w:val="24"/>
                <w:szCs w:val="24"/>
              </w:rPr>
              <w:t xml:space="preserve"> en Daniëlle van der Waal</w:t>
            </w:r>
          </w:p>
        </w:tc>
      </w:tr>
      <w:tr w:rsidR="005D7B3B" w:rsidRPr="005D7B3B" w14:paraId="29D860E9" w14:textId="77777777" w:rsidTr="005D7B3B">
        <w:trPr>
          <w:trHeight w:val="621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21A046E9" w14:textId="7638E50D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12.</w:t>
            </w:r>
            <w:r w:rsidR="005F1580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00</w:t>
            </w:r>
            <w:r w:rsidRPr="005D7B3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– 13.</w:t>
            </w:r>
            <w:r w:rsidR="005F1580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8" w:space="0" w:color="FFFFFF" w:themeColor="background1"/>
            </w:tcBorders>
          </w:tcPr>
          <w:p w14:paraId="1CCD29F2" w14:textId="276D25C0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Lunch pauze</w:t>
            </w:r>
            <w:r w:rsidR="005F1580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(na de lunch pauze log je weer in)</w:t>
            </w:r>
          </w:p>
        </w:tc>
        <w:tc>
          <w:tcPr>
            <w:tcW w:w="2410" w:type="dxa"/>
            <w:tcBorders>
              <w:top w:val="single" w:sz="8" w:space="0" w:color="FFFFFF" w:themeColor="background1"/>
            </w:tcBorders>
          </w:tcPr>
          <w:p w14:paraId="6C5F94B2" w14:textId="594D03C1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D7B3B" w:rsidRPr="005D7B3B" w14:paraId="373E0066" w14:textId="77777777" w:rsidTr="005D7B3B">
        <w:trPr>
          <w:trHeight w:val="621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139BE90A" w14:textId="4B3F6C14" w:rsidR="005D7B3B" w:rsidRPr="005D7B3B" w:rsidRDefault="005D7B3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>13.</w:t>
            </w:r>
            <w:r w:rsidR="005F1580">
              <w:rPr>
                <w:rFonts w:ascii="Calibri Light" w:hAnsi="Calibri Light" w:cs="Calibri Light"/>
                <w:sz w:val="24"/>
                <w:szCs w:val="24"/>
              </w:rPr>
              <w:t>00</w:t>
            </w:r>
            <w:r w:rsidRPr="005D7B3B">
              <w:rPr>
                <w:rFonts w:ascii="Calibri Light" w:hAnsi="Calibri Light" w:cs="Calibri Light"/>
                <w:sz w:val="24"/>
                <w:szCs w:val="24"/>
              </w:rPr>
              <w:t xml:space="preserve"> – 14.</w:t>
            </w:r>
            <w:r w:rsidR="005F1580">
              <w:rPr>
                <w:rFonts w:ascii="Calibri Light" w:hAnsi="Calibri Light" w:cs="Calibri Light"/>
                <w:sz w:val="24"/>
                <w:szCs w:val="24"/>
              </w:rPr>
              <w:t>00</w:t>
            </w:r>
          </w:p>
        </w:tc>
        <w:tc>
          <w:tcPr>
            <w:tcW w:w="5386" w:type="dxa"/>
            <w:tcBorders>
              <w:top w:val="single" w:sz="8" w:space="0" w:color="FFFFFF" w:themeColor="background1"/>
            </w:tcBorders>
          </w:tcPr>
          <w:p w14:paraId="5F47EA3D" w14:textId="54661A23" w:rsidR="005D7B3B" w:rsidRPr="005D7B3B" w:rsidRDefault="005D7B3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 xml:space="preserve">Fotobesprekingen met de </w:t>
            </w:r>
            <w:proofErr w:type="spellStart"/>
            <w:r w:rsidRPr="005D7B3B">
              <w:rPr>
                <w:rFonts w:ascii="Calibri Light" w:hAnsi="Calibri Light" w:cs="Calibri Light"/>
                <w:sz w:val="24"/>
                <w:szCs w:val="24"/>
              </w:rPr>
              <w:t>MBB’ers</w:t>
            </w:r>
            <w:proofErr w:type="spellEnd"/>
            <w:r w:rsidRPr="005D7B3B">
              <w:rPr>
                <w:rFonts w:ascii="Calibri Light" w:hAnsi="Calibri Light" w:cs="Calibri Light"/>
                <w:sz w:val="24"/>
                <w:szCs w:val="24"/>
              </w:rPr>
              <w:t xml:space="preserve"> (insteltechniek)</w:t>
            </w:r>
          </w:p>
        </w:tc>
        <w:tc>
          <w:tcPr>
            <w:tcW w:w="2410" w:type="dxa"/>
            <w:tcBorders>
              <w:top w:val="single" w:sz="8" w:space="0" w:color="FFFFFF" w:themeColor="background1"/>
            </w:tcBorders>
          </w:tcPr>
          <w:p w14:paraId="64F21C8C" w14:textId="0462B1D6" w:rsidR="005D7B3B" w:rsidRPr="005D7B3B" w:rsidRDefault="005D7B3B" w:rsidP="00F0444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>Cary van Landsveld</w:t>
            </w:r>
          </w:p>
        </w:tc>
      </w:tr>
      <w:tr w:rsidR="005D7B3B" w:rsidRPr="005D7B3B" w14:paraId="0667A5D0" w14:textId="77777777" w:rsidTr="005D7B3B">
        <w:trPr>
          <w:trHeight w:val="621"/>
        </w:trPr>
        <w:tc>
          <w:tcPr>
            <w:tcW w:w="1560" w:type="dxa"/>
          </w:tcPr>
          <w:p w14:paraId="55570318" w14:textId="028AEA00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15.00 – 16.</w:t>
            </w:r>
            <w:r w:rsidR="005F1580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86" w:type="dxa"/>
          </w:tcPr>
          <w:p w14:paraId="061E891D" w14:textId="139C213E" w:rsidR="005D7B3B" w:rsidRPr="005D7B3B" w:rsidRDefault="005D7B3B" w:rsidP="00950C3B">
            <w:pPr>
              <w:pStyle w:val="Default"/>
              <w:rPr>
                <w:rFonts w:ascii="Calibri Light" w:hAnsi="Calibri Light" w:cs="Calibri Light"/>
              </w:rPr>
            </w:pPr>
            <w:r w:rsidRPr="005D7B3B">
              <w:rPr>
                <w:rFonts w:ascii="Calibri Light" w:hAnsi="Calibri Light" w:cs="Calibri Light"/>
              </w:rPr>
              <w:t>Nieuwe ontwikkelingen</w:t>
            </w:r>
          </w:p>
        </w:tc>
        <w:tc>
          <w:tcPr>
            <w:tcW w:w="2410" w:type="dxa"/>
          </w:tcPr>
          <w:p w14:paraId="5C7EC565" w14:textId="32A934D3" w:rsidR="005D7B3B" w:rsidRPr="005D7B3B" w:rsidRDefault="005D7B3B" w:rsidP="00950C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5D7B3B">
              <w:rPr>
                <w:rFonts w:ascii="Calibri Light" w:hAnsi="Calibri Light" w:cs="Calibri Light"/>
                <w:sz w:val="24"/>
                <w:szCs w:val="24"/>
              </w:rPr>
              <w:t>Ruud Pijnappel</w:t>
            </w:r>
          </w:p>
        </w:tc>
      </w:tr>
      <w:bookmarkEnd w:id="0"/>
    </w:tbl>
    <w:p w14:paraId="723D601C" w14:textId="5556A02F" w:rsidR="00C70245" w:rsidRPr="005D7B3B" w:rsidRDefault="00C70245" w:rsidP="008706D1">
      <w:pPr>
        <w:rPr>
          <w:rFonts w:ascii="Calibri Light" w:hAnsi="Calibri Light" w:cs="Calibri Light"/>
          <w:b/>
          <w:color w:val="365F91" w:themeColor="accent1" w:themeShade="BF"/>
          <w:sz w:val="24"/>
          <w:szCs w:val="24"/>
        </w:rPr>
      </w:pPr>
    </w:p>
    <w:sectPr w:rsidR="00C70245" w:rsidRPr="005D7B3B" w:rsidSect="005E6CF3">
      <w:headerReference w:type="even" r:id="rId9"/>
      <w:headerReference w:type="default" r:id="rId10"/>
      <w:footerReference w:type="default" r:id="rId11"/>
      <w:pgSz w:w="11906" w:h="16838"/>
      <w:pgMar w:top="2269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6C33" w14:textId="77777777" w:rsidR="001C51FF" w:rsidRDefault="001C51FF" w:rsidP="006622AA">
      <w:pPr>
        <w:spacing w:line="240" w:lineRule="auto"/>
      </w:pPr>
      <w:r>
        <w:separator/>
      </w:r>
    </w:p>
    <w:p w14:paraId="234FB6D9" w14:textId="77777777" w:rsidR="001C51FF" w:rsidRDefault="001C51FF"/>
  </w:endnote>
  <w:endnote w:type="continuationSeparator" w:id="0">
    <w:p w14:paraId="0F39D5D2" w14:textId="77777777" w:rsidR="001C51FF" w:rsidRDefault="001C51FF" w:rsidP="006622AA">
      <w:pPr>
        <w:spacing w:line="240" w:lineRule="auto"/>
      </w:pPr>
      <w:r>
        <w:continuationSeparator/>
      </w:r>
    </w:p>
    <w:p w14:paraId="38CC95E8" w14:textId="77777777" w:rsidR="001C51FF" w:rsidRDefault="001C5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E261" w14:textId="77777777" w:rsidR="002906E4" w:rsidRDefault="005E6CF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469074" wp14:editId="56209366">
          <wp:simplePos x="0" y="0"/>
          <wp:positionH relativeFrom="page">
            <wp:posOffset>3312160</wp:posOffset>
          </wp:positionH>
          <wp:positionV relativeFrom="page">
            <wp:posOffset>10171430</wp:posOffset>
          </wp:positionV>
          <wp:extent cx="3060000" cy="280800"/>
          <wp:effectExtent l="0" t="0" r="762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28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37B6" w14:textId="77777777" w:rsidR="001C51FF" w:rsidRDefault="001C51FF" w:rsidP="006622AA">
      <w:pPr>
        <w:spacing w:line="240" w:lineRule="auto"/>
      </w:pPr>
      <w:r>
        <w:separator/>
      </w:r>
    </w:p>
    <w:p w14:paraId="3E8B36FB" w14:textId="77777777" w:rsidR="001C51FF" w:rsidRDefault="001C51FF"/>
  </w:footnote>
  <w:footnote w:type="continuationSeparator" w:id="0">
    <w:p w14:paraId="24A02B38" w14:textId="77777777" w:rsidR="001C51FF" w:rsidRDefault="001C51FF" w:rsidP="006622AA">
      <w:pPr>
        <w:spacing w:line="240" w:lineRule="auto"/>
      </w:pPr>
      <w:r>
        <w:continuationSeparator/>
      </w:r>
    </w:p>
    <w:p w14:paraId="2FA6C01D" w14:textId="77777777" w:rsidR="001C51FF" w:rsidRDefault="001C5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3D6D" w14:textId="77777777" w:rsidR="002906E4" w:rsidRDefault="002906E4">
    <w:pPr>
      <w:pStyle w:val="Koptekst"/>
    </w:pPr>
  </w:p>
  <w:p w14:paraId="080F542B" w14:textId="77777777" w:rsidR="002C4EF2" w:rsidRDefault="002C4E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190C" w14:textId="77777777" w:rsidR="005E6CF3" w:rsidRDefault="002906E4" w:rsidP="005E6CF3">
    <w:pPr>
      <w:pStyle w:val="Koptekst"/>
      <w:jc w:val="right"/>
      <w:rPr>
        <w:color w:val="7F7F7F" w:themeColor="text1" w:themeTint="8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EFE7C44" wp14:editId="13F20F6D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1863725" cy="773430"/>
          <wp:effectExtent l="0" t="0" r="3175" b="7620"/>
          <wp:wrapSquare wrapText="bothSides"/>
          <wp:docPr id="7" name="LRCB Logo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F3">
      <w:tab/>
    </w:r>
    <w:r w:rsidR="005E6CF3">
      <w:tab/>
    </w:r>
  </w:p>
  <w:p w14:paraId="63E39A3A" w14:textId="77777777" w:rsidR="002906E4" w:rsidRDefault="002906E4">
    <w:pPr>
      <w:pStyle w:val="Koptekst"/>
    </w:pPr>
  </w:p>
  <w:p w14:paraId="2DA09E1B" w14:textId="77777777" w:rsidR="002C4EF2" w:rsidRDefault="002C4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65C"/>
    <w:multiLevelType w:val="multilevel"/>
    <w:tmpl w:val="2124DA82"/>
    <w:lvl w:ilvl="0">
      <w:numFmt w:val="bullet"/>
      <w:pStyle w:val="Lijstalinea"/>
      <w:lvlText w:val="-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alibri" w:hAnsi="Calibri" w:cs="Calibri" w:hint="default"/>
      </w:rPr>
    </w:lvl>
    <w:lvl w:ilvl="2">
      <w:numFmt w:val="bullet"/>
      <w:lvlText w:val="-"/>
      <w:lvlJc w:val="left"/>
      <w:pPr>
        <w:ind w:left="852" w:hanging="284"/>
      </w:pPr>
      <w:rPr>
        <w:rFonts w:ascii="Calibri" w:hAnsi="Calibri" w:cs="Arial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27A178A9"/>
    <w:multiLevelType w:val="multilevel"/>
    <w:tmpl w:val="4B3EE6D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BF1882"/>
    <w:multiLevelType w:val="hybridMultilevel"/>
    <w:tmpl w:val="DA9ACF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B4AF4"/>
    <w:multiLevelType w:val="multilevel"/>
    <w:tmpl w:val="931C2F14"/>
    <w:lvl w:ilvl="0">
      <w:start w:val="1"/>
      <w:numFmt w:val="decimal"/>
      <w:pStyle w:val="Lijstnumm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767E0D25"/>
    <w:multiLevelType w:val="multilevel"/>
    <w:tmpl w:val="F928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FF"/>
    <w:rsid w:val="0006334C"/>
    <w:rsid w:val="000703BD"/>
    <w:rsid w:val="001370B9"/>
    <w:rsid w:val="00153518"/>
    <w:rsid w:val="001975F7"/>
    <w:rsid w:val="001C51FF"/>
    <w:rsid w:val="001D1022"/>
    <w:rsid w:val="001D1E7F"/>
    <w:rsid w:val="00203F9C"/>
    <w:rsid w:val="0021113C"/>
    <w:rsid w:val="00226D4A"/>
    <w:rsid w:val="0024322F"/>
    <w:rsid w:val="002906E4"/>
    <w:rsid w:val="002C0ED1"/>
    <w:rsid w:val="002C4EF2"/>
    <w:rsid w:val="002F6AEE"/>
    <w:rsid w:val="0030097F"/>
    <w:rsid w:val="0038795E"/>
    <w:rsid w:val="003918B8"/>
    <w:rsid w:val="00406C6A"/>
    <w:rsid w:val="00461226"/>
    <w:rsid w:val="00496643"/>
    <w:rsid w:val="004A7BA4"/>
    <w:rsid w:val="004E12B9"/>
    <w:rsid w:val="0050342A"/>
    <w:rsid w:val="005135DF"/>
    <w:rsid w:val="005D28EC"/>
    <w:rsid w:val="005D7412"/>
    <w:rsid w:val="005D75AD"/>
    <w:rsid w:val="005D7B3B"/>
    <w:rsid w:val="005E6CF3"/>
    <w:rsid w:val="005F1580"/>
    <w:rsid w:val="005F43D9"/>
    <w:rsid w:val="00606A4F"/>
    <w:rsid w:val="006411C3"/>
    <w:rsid w:val="006622AA"/>
    <w:rsid w:val="006F1CFA"/>
    <w:rsid w:val="0073669D"/>
    <w:rsid w:val="00741E79"/>
    <w:rsid w:val="00761DD4"/>
    <w:rsid w:val="00837E4E"/>
    <w:rsid w:val="008706D1"/>
    <w:rsid w:val="0088013D"/>
    <w:rsid w:val="00881EA9"/>
    <w:rsid w:val="008A07DB"/>
    <w:rsid w:val="008C116F"/>
    <w:rsid w:val="008E4835"/>
    <w:rsid w:val="008F56D1"/>
    <w:rsid w:val="00907BA2"/>
    <w:rsid w:val="00933A85"/>
    <w:rsid w:val="00950C3B"/>
    <w:rsid w:val="00951142"/>
    <w:rsid w:val="00964AAE"/>
    <w:rsid w:val="00974919"/>
    <w:rsid w:val="00976B52"/>
    <w:rsid w:val="0098624C"/>
    <w:rsid w:val="00992F22"/>
    <w:rsid w:val="0099385E"/>
    <w:rsid w:val="009A37C6"/>
    <w:rsid w:val="009D63F1"/>
    <w:rsid w:val="009F43D4"/>
    <w:rsid w:val="00A53547"/>
    <w:rsid w:val="00A54C78"/>
    <w:rsid w:val="00A60BE8"/>
    <w:rsid w:val="00AC59B8"/>
    <w:rsid w:val="00AF1CDB"/>
    <w:rsid w:val="00AF7A42"/>
    <w:rsid w:val="00B01454"/>
    <w:rsid w:val="00B26AD5"/>
    <w:rsid w:val="00B330D9"/>
    <w:rsid w:val="00B700EA"/>
    <w:rsid w:val="00B7363B"/>
    <w:rsid w:val="00B73FB2"/>
    <w:rsid w:val="00B80925"/>
    <w:rsid w:val="00BD2C35"/>
    <w:rsid w:val="00BF4866"/>
    <w:rsid w:val="00C24EED"/>
    <w:rsid w:val="00C437DD"/>
    <w:rsid w:val="00C453FD"/>
    <w:rsid w:val="00C620A5"/>
    <w:rsid w:val="00C70245"/>
    <w:rsid w:val="00C778DF"/>
    <w:rsid w:val="00C817B6"/>
    <w:rsid w:val="00CB5DFB"/>
    <w:rsid w:val="00CE0809"/>
    <w:rsid w:val="00D074A4"/>
    <w:rsid w:val="00D142EA"/>
    <w:rsid w:val="00D20199"/>
    <w:rsid w:val="00D714C2"/>
    <w:rsid w:val="00D97949"/>
    <w:rsid w:val="00DC793A"/>
    <w:rsid w:val="00E03A01"/>
    <w:rsid w:val="00E245E0"/>
    <w:rsid w:val="00E84D74"/>
    <w:rsid w:val="00E93C6D"/>
    <w:rsid w:val="00EB4528"/>
    <w:rsid w:val="00EE5AD7"/>
    <w:rsid w:val="00EF6192"/>
    <w:rsid w:val="00F0444F"/>
    <w:rsid w:val="00F17FE0"/>
    <w:rsid w:val="00F413A6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3AB71F"/>
  <w15:docId w15:val="{2E716569-EF64-4468-BAE4-1429F8E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CF3"/>
  </w:style>
  <w:style w:type="paragraph" w:styleId="Kop1">
    <w:name w:val="heading 1"/>
    <w:basedOn w:val="Standaard"/>
    <w:next w:val="Standaard"/>
    <w:link w:val="Kop1Char"/>
    <w:uiPriority w:val="9"/>
    <w:qFormat/>
    <w:rsid w:val="009F43D4"/>
    <w:pPr>
      <w:keepNext/>
      <w:keepLines/>
      <w:numPr>
        <w:numId w:val="2"/>
      </w:numPr>
      <w:pBdr>
        <w:bottom w:val="single" w:sz="4" w:space="1" w:color="A6A6A6" w:themeColor="background1" w:themeShade="A6"/>
      </w:pBdr>
      <w:spacing w:before="480" w:after="300"/>
      <w:outlineLvl w:val="0"/>
    </w:pPr>
    <w:rPr>
      <w:rFonts w:eastAsiaTheme="majorEastAsia" w:cstheme="majorBidi"/>
      <w:b/>
      <w:caps/>
      <w:color w:val="C0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547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Cs/>
      <w:color w:val="C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1454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eastAsiaTheme="majorEastAsia" w:cstheme="majorBidi"/>
      <w:b/>
      <w:color w:val="C00000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2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2AA"/>
  </w:style>
  <w:style w:type="paragraph" w:styleId="Voettekst">
    <w:name w:val="footer"/>
    <w:basedOn w:val="Standaard"/>
    <w:link w:val="Voet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2AA"/>
  </w:style>
  <w:style w:type="character" w:styleId="Tekstvantijdelijkeaanduiding">
    <w:name w:val="Placeholder Text"/>
    <w:basedOn w:val="Standaardalinea-lettertype"/>
    <w:uiPriority w:val="99"/>
    <w:semiHidden/>
    <w:rsid w:val="008C116F"/>
    <w:rPr>
      <w:color w:val="808080"/>
    </w:rPr>
  </w:style>
  <w:style w:type="paragraph" w:styleId="Lijstalinea">
    <w:name w:val="List Paragraph"/>
    <w:aliases w:val="Lijst bullets"/>
    <w:basedOn w:val="Standaard"/>
    <w:link w:val="LijstalineaChar"/>
    <w:uiPriority w:val="14"/>
    <w:qFormat/>
    <w:rsid w:val="00B26AD5"/>
    <w:pPr>
      <w:numPr>
        <w:numId w:val="3"/>
      </w:numPr>
      <w:spacing w:after="0"/>
      <w:contextualSpacing/>
    </w:pPr>
  </w:style>
  <w:style w:type="paragraph" w:customStyle="1" w:styleId="Kopzondernummer">
    <w:name w:val="Kop (zonder nummer)"/>
    <w:basedOn w:val="Kop1"/>
    <w:next w:val="Standaard"/>
    <w:uiPriority w:val="1"/>
    <w:qFormat/>
    <w:rsid w:val="00881EA9"/>
    <w:pPr>
      <w:numPr>
        <w:numId w:val="0"/>
      </w:numPr>
    </w:pPr>
  </w:style>
  <w:style w:type="character" w:customStyle="1" w:styleId="LijstalineaChar">
    <w:name w:val="Lijstalinea Char"/>
    <w:aliases w:val="Lijst bullets Char"/>
    <w:basedOn w:val="Standaardalinea-lettertype"/>
    <w:link w:val="Lijstalinea"/>
    <w:uiPriority w:val="14"/>
    <w:rsid w:val="00C778DF"/>
  </w:style>
  <w:style w:type="character" w:customStyle="1" w:styleId="Kop1Char">
    <w:name w:val="Kop 1 Char"/>
    <w:basedOn w:val="Standaardalinea-lettertype"/>
    <w:link w:val="Kop1"/>
    <w:uiPriority w:val="9"/>
    <w:rsid w:val="009F43D4"/>
    <w:rPr>
      <w:rFonts w:eastAsiaTheme="majorEastAsia" w:cstheme="majorBidi"/>
      <w:b/>
      <w:caps/>
      <w:color w:val="C00000"/>
      <w:sz w:val="32"/>
      <w:szCs w:val="32"/>
    </w:rPr>
  </w:style>
  <w:style w:type="paragraph" w:styleId="Kopvaninhoudsopgave">
    <w:name w:val="TOC Heading"/>
    <w:basedOn w:val="Kopzondernummer"/>
    <w:next w:val="Standaard"/>
    <w:uiPriority w:val="39"/>
    <w:unhideWhenUsed/>
    <w:rsid w:val="0099385E"/>
  </w:style>
  <w:style w:type="paragraph" w:styleId="Inhopg2">
    <w:name w:val="toc 2"/>
    <w:basedOn w:val="Standaard"/>
    <w:next w:val="Standaard"/>
    <w:autoRedefine/>
    <w:uiPriority w:val="39"/>
    <w:unhideWhenUsed/>
    <w:rsid w:val="00B80925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06C6A"/>
    <w:pPr>
      <w:spacing w:after="10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406C6A"/>
    <w:pPr>
      <w:spacing w:after="100"/>
      <w:ind w:left="440"/>
    </w:pPr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3547"/>
    <w:rPr>
      <w:rFonts w:eastAsiaTheme="majorEastAsia" w:cstheme="majorBidi"/>
      <w:bCs/>
      <w:color w:val="C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01454"/>
    <w:rPr>
      <w:rFonts w:eastAsiaTheme="majorEastAsia" w:cstheme="majorBidi"/>
      <w:b/>
      <w:color w:val="C00000"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C24EE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F43D4"/>
    <w:pPr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43D4"/>
    <w:rPr>
      <w:rFonts w:eastAsiaTheme="majorEastAsia" w:cstheme="majorBidi"/>
      <w:spacing w:val="-10"/>
      <w:kern w:val="28"/>
      <w:sz w:val="72"/>
      <w:szCs w:val="56"/>
    </w:rPr>
  </w:style>
  <w:style w:type="paragraph" w:customStyle="1" w:styleId="Subkop">
    <w:name w:val="Subkop"/>
    <w:basedOn w:val="Standaard"/>
    <w:next w:val="Standaard"/>
    <w:qFormat/>
    <w:rsid w:val="0099385E"/>
    <w:pPr>
      <w:spacing w:after="0"/>
    </w:pPr>
    <w:rPr>
      <w:color w:val="C00000"/>
      <w:sz w:val="24"/>
      <w:szCs w:val="24"/>
    </w:rPr>
  </w:style>
  <w:style w:type="paragraph" w:customStyle="1" w:styleId="Lijstnummers">
    <w:name w:val="Lijst nummers"/>
    <w:basedOn w:val="Lijstalinea"/>
    <w:uiPriority w:val="14"/>
    <w:qFormat/>
    <w:rsid w:val="00C778DF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1370B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Rastertabel1licht-Accent11">
    <w:name w:val="Rastertabel 1 licht - Accent 11"/>
    <w:basedOn w:val="Standaardtabel"/>
    <w:uiPriority w:val="46"/>
    <w:rsid w:val="005D75A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RCBtabel">
    <w:name w:val="LRCB tabel"/>
    <w:basedOn w:val="Standaardtabel"/>
    <w:rsid w:val="00C817B6"/>
    <w:pPr>
      <w:spacing w:line="240" w:lineRule="auto"/>
    </w:pPr>
    <w:rPr>
      <w:rFonts w:cstheme="minorHAns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  <w:tblStylePr w:type="firstRow">
      <w:rPr>
        <w:b/>
      </w:rPr>
      <w:tblPr/>
      <w:tcPr>
        <w:shd w:val="clear" w:color="auto" w:fill="D9D9D9"/>
      </w:tcPr>
    </w:tblStylePr>
  </w:style>
  <w:style w:type="paragraph" w:styleId="Plattetekst2">
    <w:name w:val="Body Text 2"/>
    <w:basedOn w:val="Standaard"/>
    <w:link w:val="Plattetekst2Char"/>
    <w:rsid w:val="005E6CF3"/>
    <w:pPr>
      <w:tabs>
        <w:tab w:val="left" w:pos="-720"/>
        <w:tab w:val="left" w:pos="1417"/>
        <w:tab w:val="left" w:pos="2268"/>
        <w:tab w:val="left" w:pos="3118"/>
        <w:tab w:val="left" w:pos="3969"/>
        <w:tab w:val="left" w:pos="4820"/>
        <w:tab w:val="left" w:pos="5671"/>
        <w:tab w:val="left" w:pos="6522"/>
        <w:tab w:val="left" w:pos="7372"/>
        <w:tab w:val="left" w:pos="8223"/>
      </w:tabs>
      <w:spacing w:after="0" w:line="240" w:lineRule="auto"/>
      <w:ind w:right="-2"/>
    </w:pPr>
    <w:rPr>
      <w:rFonts w:ascii="Univers" w:eastAsia="Times New Roman" w:hAnsi="Univer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5E6CF3"/>
    <w:rPr>
      <w:rFonts w:ascii="Univers" w:eastAsia="Times New Roman" w:hAnsi="Univers" w:cs="Times New Roman"/>
      <w:sz w:val="24"/>
      <w:szCs w:val="20"/>
      <w:lang w:eastAsia="nl-NL"/>
    </w:rPr>
  </w:style>
  <w:style w:type="paragraph" w:customStyle="1" w:styleId="Puntkommakopje">
    <w:name w:val="Puntkomma kopje"/>
    <w:basedOn w:val="Standaard"/>
    <w:qFormat/>
    <w:rsid w:val="008706D1"/>
    <w:pPr>
      <w:spacing w:after="0" w:line="240" w:lineRule="auto"/>
    </w:pPr>
    <w:rPr>
      <w:b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5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5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5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5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5DF"/>
    <w:rPr>
      <w:b/>
      <w:bCs/>
      <w:sz w:val="20"/>
      <w:szCs w:val="20"/>
    </w:rPr>
  </w:style>
  <w:style w:type="paragraph" w:customStyle="1" w:styleId="Default">
    <w:name w:val="Default"/>
    <w:rsid w:val="00C62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cbfs2012\data_lrcb\Algemeen\Huisstijl\Sjablonen\LRCB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E7D789-BC45-474E-9303-6B12F1E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LRCB Memo.dotx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Borgers</dc:creator>
  <cp:lastModifiedBy>Tanya Geertse</cp:lastModifiedBy>
  <cp:revision>2</cp:revision>
  <cp:lastPrinted>2019-12-03T08:59:00Z</cp:lastPrinted>
  <dcterms:created xsi:type="dcterms:W3CDTF">2021-02-11T14:17:00Z</dcterms:created>
  <dcterms:modified xsi:type="dcterms:W3CDTF">2021-02-11T14:17:00Z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BDO Teal 011</vt:lpwstr>
  </property>
</Properties>
</file>